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2F0E" w14:textId="40D64132" w:rsidR="00F738BA" w:rsidRPr="00F738BA" w:rsidRDefault="00F351D9" w:rsidP="006E1E14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="Calibri" w:hAnsi="Calibri"/>
          <w:b/>
          <w:color w:val="3F9C35"/>
          <w:sz w:val="36"/>
          <w:szCs w:val="36"/>
        </w:rPr>
        <w:t>SEC Filing Exhibit Hyperlinking</w:t>
      </w:r>
      <w:r w:rsidR="00F738BA">
        <w:rPr>
          <w:rFonts w:ascii="Calibri" w:hAnsi="Calibri"/>
          <w:b/>
          <w:color w:val="3F9C35"/>
          <w:sz w:val="36"/>
          <w:szCs w:val="36"/>
        </w:rPr>
        <w:t xml:space="preserve"> Checklist</w:t>
      </w:r>
      <w:r w:rsidR="008021F4" w:rsidRPr="008021F4">
        <w:rPr>
          <w:rFonts w:eastAsiaTheme="minorHAnsi" w:cstheme="minorBidi"/>
          <w:b/>
          <w:color w:val="3F9C35"/>
          <w:sz w:val="36"/>
          <w:szCs w:val="36"/>
        </w:rPr>
        <w:br/>
      </w:r>
      <w:r w:rsidR="00061301">
        <w:rPr>
          <w:rFonts w:asciiTheme="minorHAnsi" w:hAnsiTheme="minorHAnsi"/>
          <w:b/>
          <w:color w:val="003150"/>
          <w:sz w:val="32"/>
          <w:szCs w:val="32"/>
        </w:rPr>
        <w:t xml:space="preserve">Version Date:  </w:t>
      </w:r>
      <w:r w:rsidR="00F51DA3">
        <w:rPr>
          <w:rFonts w:asciiTheme="minorHAnsi" w:hAnsiTheme="minorHAnsi"/>
          <w:b/>
          <w:color w:val="003150"/>
          <w:sz w:val="32"/>
          <w:szCs w:val="32"/>
        </w:rPr>
        <w:t>September 2017</w:t>
      </w:r>
      <w:r w:rsidR="009D51A8">
        <w:rPr>
          <w:rFonts w:asciiTheme="minorHAnsi" w:hAnsiTheme="minorHAnsi"/>
          <w:b/>
          <w:color w:val="003150"/>
          <w:sz w:val="32"/>
          <w:szCs w:val="32"/>
        </w:rPr>
        <w:br/>
      </w:r>
    </w:p>
    <w:p w14:paraId="6E3BC8CA" w14:textId="4261C2E9" w:rsidR="00F51DA3" w:rsidRPr="00F51DA3" w:rsidRDefault="00F351D9" w:rsidP="00F351D9">
      <w:pPr>
        <w:rPr>
          <w:rFonts w:asciiTheme="minorHAnsi" w:hAnsiTheme="minorHAnsi"/>
        </w:rPr>
      </w:pPr>
      <w:r w:rsidRPr="00F351D9">
        <w:rPr>
          <w:rFonts w:asciiTheme="minorHAnsi" w:hAnsiTheme="minorHAnsi"/>
          <w:b/>
        </w:rPr>
        <w:t>Effective Date</w:t>
      </w:r>
      <w:r w:rsidR="00F51DA3" w:rsidRPr="00F51DA3">
        <w:rPr>
          <w:rFonts w:asciiTheme="minorHAnsi" w:hAnsiTheme="minorHAnsi"/>
        </w:rPr>
        <w:t>:</w:t>
      </w:r>
    </w:p>
    <w:p w14:paraId="4AF6E497" w14:textId="77777777" w:rsidR="00F51DA3" w:rsidRPr="00F51DA3" w:rsidRDefault="00F51DA3" w:rsidP="00F51DA3">
      <w:pPr>
        <w:ind w:left="360"/>
        <w:rPr>
          <w:rFonts w:asciiTheme="minorHAnsi" w:hAnsiTheme="minorHAnsi"/>
        </w:rPr>
      </w:pPr>
    </w:p>
    <w:p w14:paraId="3B7F2C34" w14:textId="77777777" w:rsidR="00F351D9" w:rsidRDefault="00F351D9" w:rsidP="00F738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Filings made on or after September 1, 2017</w:t>
      </w:r>
    </w:p>
    <w:p w14:paraId="630CDF0F" w14:textId="226C6C6C" w:rsidR="00F738BA" w:rsidRPr="00F738BA" w:rsidRDefault="00F351D9" w:rsidP="005C4591">
      <w:pPr>
        <w:pStyle w:val="ListParagraph"/>
        <w:numPr>
          <w:ilvl w:val="1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Non-accelerated filers and smaller reporting companies</w:t>
      </w:r>
      <w:r w:rsidR="006E1E14">
        <w:rPr>
          <w:rFonts w:asciiTheme="minorHAnsi" w:hAnsiTheme="minorHAnsi"/>
        </w:rPr>
        <w:t xml:space="preserve"> that file in ASCII do not need to comply until filings made on or after September 1, 2018</w:t>
      </w:r>
    </w:p>
    <w:p w14:paraId="038B37A3" w14:textId="77777777" w:rsidR="005C4591" w:rsidRDefault="005C4591" w:rsidP="005C4591">
      <w:pPr>
        <w:pStyle w:val="ListParagraph"/>
        <w:rPr>
          <w:rFonts w:asciiTheme="minorHAnsi" w:hAnsiTheme="minorHAnsi"/>
          <w:b/>
          <w:u w:val="single"/>
        </w:rPr>
      </w:pPr>
    </w:p>
    <w:p w14:paraId="364840F3" w14:textId="7CD4F1F4" w:rsidR="005C4591" w:rsidRPr="00F51DA3" w:rsidRDefault="005C4591" w:rsidP="005C459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Forms Subject to Hyperlinking Requirement</w:t>
      </w:r>
      <w:r w:rsidRPr="00F51DA3">
        <w:rPr>
          <w:rFonts w:asciiTheme="minorHAnsi" w:hAnsiTheme="minorHAnsi"/>
        </w:rPr>
        <w:t>:</w:t>
      </w:r>
    </w:p>
    <w:p w14:paraId="0CF068B2" w14:textId="77777777" w:rsidR="005C4591" w:rsidRPr="00F51DA3" w:rsidRDefault="005C4591" w:rsidP="005C4591">
      <w:pPr>
        <w:ind w:left="360"/>
        <w:rPr>
          <w:rFonts w:asciiTheme="minorHAnsi" w:hAnsiTheme="minorHAnsi"/>
        </w:rPr>
      </w:pPr>
    </w:p>
    <w:p w14:paraId="7FD63C47" w14:textId="0341E0C8" w:rsidR="00F738BA" w:rsidRPr="006E1E14" w:rsidRDefault="006E1E14" w:rsidP="00F738BA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Registration statements on Forms S-1, S-3, S-4, S-8 and S-11</w:t>
      </w:r>
    </w:p>
    <w:p w14:paraId="72CED157" w14:textId="11591AF9" w:rsidR="006E1E14" w:rsidRPr="006A0D4E" w:rsidRDefault="006E1E14" w:rsidP="00F738BA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Periodic reports on Forms 10-K, 10-Q and 8-K</w:t>
      </w:r>
    </w:p>
    <w:p w14:paraId="1909178D" w14:textId="5C69D7FE" w:rsidR="006A0D4E" w:rsidRPr="00F738BA" w:rsidRDefault="006A0D4E" w:rsidP="00F738BA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Also applies to certain foreign private issuer filings and Exchange Act registration statements</w:t>
      </w:r>
    </w:p>
    <w:p w14:paraId="3D8466C4" w14:textId="77777777" w:rsidR="00F738BA" w:rsidRDefault="00F738BA" w:rsidP="005C4591">
      <w:pPr>
        <w:rPr>
          <w:rFonts w:asciiTheme="minorHAnsi" w:hAnsiTheme="minorHAnsi"/>
          <w:b/>
          <w:u w:val="single"/>
        </w:rPr>
      </w:pPr>
    </w:p>
    <w:p w14:paraId="0BC69E2A" w14:textId="66E388B5" w:rsidR="005C4591" w:rsidRPr="00F51DA3" w:rsidRDefault="005C4591" w:rsidP="005C459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Exhibits That </w:t>
      </w:r>
      <w:r w:rsidR="006E1E14">
        <w:rPr>
          <w:rFonts w:asciiTheme="minorHAnsi" w:hAnsiTheme="minorHAnsi"/>
          <w:b/>
        </w:rPr>
        <w:t xml:space="preserve">Need to be </w:t>
      </w:r>
      <w:r>
        <w:rPr>
          <w:rFonts w:asciiTheme="minorHAnsi" w:hAnsiTheme="minorHAnsi"/>
          <w:b/>
        </w:rPr>
        <w:t>Hyperlinked</w:t>
      </w:r>
      <w:r w:rsidRPr="00F51DA3">
        <w:rPr>
          <w:rFonts w:asciiTheme="minorHAnsi" w:hAnsiTheme="minorHAnsi"/>
        </w:rPr>
        <w:t>:</w:t>
      </w:r>
    </w:p>
    <w:p w14:paraId="5DAE5A64" w14:textId="77777777" w:rsidR="005C4591" w:rsidRPr="00F51DA3" w:rsidRDefault="005C4591" w:rsidP="005C4591">
      <w:pPr>
        <w:ind w:left="360"/>
        <w:rPr>
          <w:rFonts w:asciiTheme="minorHAnsi" w:hAnsiTheme="minorHAnsi"/>
        </w:rPr>
      </w:pPr>
    </w:p>
    <w:p w14:paraId="1B6744CC" w14:textId="36C0D04A" w:rsidR="00F738BA" w:rsidRPr="006E1E14" w:rsidRDefault="006E1E14" w:rsidP="00F738BA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All exhibits, including those filed with the registration statement or report and those incorporated by reference, other than:</w:t>
      </w:r>
    </w:p>
    <w:p w14:paraId="4A1C3241" w14:textId="409CBCFB" w:rsidR="006E1E14" w:rsidRPr="002B3ECA" w:rsidRDefault="006E1E14" w:rsidP="006E1E14">
      <w:pPr>
        <w:pStyle w:val="ListParagraph"/>
        <w:numPr>
          <w:ilvl w:val="1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Exhibits that are filed in paper</w:t>
      </w:r>
      <w:r w:rsidR="00B837FB">
        <w:rPr>
          <w:rFonts w:asciiTheme="minorHAnsi" w:hAnsiTheme="minorHAnsi"/>
        </w:rPr>
        <w:t xml:space="preserve"> under hardship exemptions</w:t>
      </w:r>
    </w:p>
    <w:p w14:paraId="4BE238DB" w14:textId="40AC0DD0" w:rsidR="002B3ECA" w:rsidRPr="0080679E" w:rsidRDefault="002B3ECA" w:rsidP="002B3ECA">
      <w:pPr>
        <w:pStyle w:val="ListParagraph"/>
        <w:numPr>
          <w:ilvl w:val="2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Reliance on this requires use of certain notations in the exhibit index</w:t>
      </w:r>
    </w:p>
    <w:p w14:paraId="2C4AFB1A" w14:textId="52F78F1D" w:rsidR="0080679E" w:rsidRPr="0080679E" w:rsidRDefault="0080679E" w:rsidP="006E1E14">
      <w:pPr>
        <w:pStyle w:val="ListParagraph"/>
        <w:numPr>
          <w:ilvl w:val="1"/>
          <w:numId w:val="3"/>
        </w:num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</w:rPr>
        <w:t>XBRL</w:t>
      </w:r>
      <w:proofErr w:type="spellEnd"/>
      <w:r>
        <w:rPr>
          <w:rFonts w:asciiTheme="minorHAnsi" w:hAnsiTheme="minorHAnsi"/>
        </w:rPr>
        <w:t xml:space="preserve"> exhibits</w:t>
      </w:r>
    </w:p>
    <w:p w14:paraId="2318A55C" w14:textId="3ED30385" w:rsidR="00B837FB" w:rsidRPr="00B837FB" w:rsidRDefault="00B837FB" w:rsidP="0080679E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If </w:t>
      </w:r>
      <w:r w:rsidR="002B3ECA">
        <w:rPr>
          <w:rFonts w:asciiTheme="minorHAnsi" w:hAnsiTheme="minorHAnsi"/>
        </w:rPr>
        <w:t xml:space="preserve">an </w:t>
      </w:r>
      <w:r>
        <w:rPr>
          <w:rFonts w:asciiTheme="minorHAnsi" w:hAnsiTheme="minorHAnsi"/>
        </w:rPr>
        <w:t xml:space="preserve">exhibit is contained in a registration statement or report filed as a single ASCII file, </w:t>
      </w:r>
      <w:r w:rsidR="002B3ECA">
        <w:rPr>
          <w:rFonts w:asciiTheme="minorHAnsi" w:hAnsiTheme="minorHAnsi"/>
        </w:rPr>
        <w:t xml:space="preserve">companies can </w:t>
      </w:r>
      <w:r>
        <w:rPr>
          <w:rFonts w:asciiTheme="minorHAnsi" w:hAnsiTheme="minorHAnsi"/>
        </w:rPr>
        <w:t>hyperlink to the entire the filing</w:t>
      </w:r>
      <w:r w:rsidR="002B3ECA">
        <w:rPr>
          <w:rFonts w:asciiTheme="minorHAnsi" w:hAnsiTheme="minorHAnsi"/>
        </w:rPr>
        <w:t xml:space="preserve">, but need to </w:t>
      </w:r>
      <w:r>
        <w:rPr>
          <w:rFonts w:asciiTheme="minorHAnsi" w:hAnsiTheme="minorHAnsi"/>
        </w:rPr>
        <w:t xml:space="preserve">identify </w:t>
      </w:r>
      <w:r w:rsidR="002B3ECA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specific exhibit</w:t>
      </w:r>
      <w:r w:rsidR="002B3ECA">
        <w:rPr>
          <w:rFonts w:asciiTheme="minorHAnsi" w:hAnsiTheme="minorHAnsi"/>
        </w:rPr>
        <w:t xml:space="preserve"> being incorporated </w:t>
      </w:r>
      <w:r>
        <w:rPr>
          <w:rFonts w:asciiTheme="minorHAnsi" w:hAnsiTheme="minorHAnsi"/>
        </w:rPr>
        <w:t>in the exhibit index</w:t>
      </w:r>
      <w:r w:rsidR="00D835DB">
        <w:rPr>
          <w:rFonts w:asciiTheme="minorHAnsi" w:hAnsiTheme="minorHAnsi"/>
        </w:rPr>
        <w:t>; or, refile the exhibit as part of the current filing</w:t>
      </w:r>
    </w:p>
    <w:p w14:paraId="63C7068C" w14:textId="77777777" w:rsidR="00F738BA" w:rsidRDefault="00F738BA" w:rsidP="00F738BA">
      <w:pPr>
        <w:pStyle w:val="ListParagraph"/>
        <w:rPr>
          <w:rFonts w:asciiTheme="minorHAnsi" w:hAnsiTheme="minorHAnsi"/>
          <w:b/>
          <w:u w:val="single"/>
        </w:rPr>
      </w:pPr>
    </w:p>
    <w:p w14:paraId="420073F3" w14:textId="41F9BC6E" w:rsidR="006E1E14" w:rsidRDefault="006E1E14" w:rsidP="005C459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 of Exhibit Index with Hyperlinks:</w:t>
      </w:r>
    </w:p>
    <w:p w14:paraId="5B57D273" w14:textId="77777777" w:rsidR="00B837FB" w:rsidRPr="00F51DA3" w:rsidRDefault="00B837FB" w:rsidP="00B837FB">
      <w:pPr>
        <w:ind w:left="360"/>
        <w:rPr>
          <w:rFonts w:asciiTheme="minorHAnsi" w:hAnsiTheme="minorHAnsi"/>
        </w:rPr>
      </w:pPr>
    </w:p>
    <w:p w14:paraId="266D1635" w14:textId="0D95395E" w:rsidR="006E1E14" w:rsidRPr="00B837FB" w:rsidRDefault="00B837FB" w:rsidP="00B837FB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Exhibit </w:t>
      </w:r>
      <w:r w:rsidR="001A2B37">
        <w:rPr>
          <w:rFonts w:asciiTheme="minorHAnsi" w:hAnsiTheme="minorHAnsi"/>
        </w:rPr>
        <w:t>index</w:t>
      </w:r>
      <w:r>
        <w:rPr>
          <w:rFonts w:asciiTheme="minorHAnsi" w:hAnsiTheme="minorHAnsi"/>
        </w:rPr>
        <w:t xml:space="preserve"> with hyperlinked exhibits must appear </w:t>
      </w:r>
      <w:r w:rsidRPr="001A2B37">
        <w:rPr>
          <w:rFonts w:asciiTheme="minorHAnsi" w:hAnsiTheme="minorHAnsi"/>
          <w:u w:val="single"/>
        </w:rPr>
        <w:t>before</w:t>
      </w:r>
      <w:r>
        <w:rPr>
          <w:rFonts w:asciiTheme="minorHAnsi" w:hAnsiTheme="minorHAnsi"/>
        </w:rPr>
        <w:t xml:space="preserve"> the required signatures</w:t>
      </w:r>
    </w:p>
    <w:p w14:paraId="1139DD8D" w14:textId="7A7CFAF1" w:rsidR="00B837FB" w:rsidRPr="006F2609" w:rsidRDefault="006F2609" w:rsidP="00B837FB">
      <w:pPr>
        <w:pStyle w:val="ListParagraph"/>
        <w:numPr>
          <w:ilvl w:val="1"/>
          <w:numId w:val="1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Exhibit list, with hyperlinks, should be included </w:t>
      </w:r>
      <w:r w:rsidR="001A2B37" w:rsidRPr="001A2B37">
        <w:rPr>
          <w:rFonts w:asciiTheme="minorHAnsi" w:hAnsiTheme="minorHAnsi"/>
        </w:rPr>
        <w:t xml:space="preserve">under </w:t>
      </w:r>
      <w:r w:rsidR="002B3ECA">
        <w:rPr>
          <w:rFonts w:asciiTheme="minorHAnsi" w:hAnsiTheme="minorHAnsi"/>
        </w:rPr>
        <w:t xml:space="preserve">the </w:t>
      </w:r>
      <w:r w:rsidR="001A2B37" w:rsidRPr="001A2B37">
        <w:rPr>
          <w:rFonts w:asciiTheme="minorHAnsi" w:hAnsiTheme="minorHAnsi"/>
        </w:rPr>
        <w:t>applicable item</w:t>
      </w:r>
      <w:r w:rsidR="002B3ECA">
        <w:rPr>
          <w:rFonts w:asciiTheme="minorHAnsi" w:hAnsiTheme="minorHAnsi"/>
        </w:rPr>
        <w:t xml:space="preserve"> (e.g., Item 15 of Form 10-K and Item 6 of Form 10-Q)</w:t>
      </w:r>
      <w:r w:rsidR="001A2B37" w:rsidRPr="001A2B37">
        <w:rPr>
          <w:rFonts w:asciiTheme="minorHAnsi" w:hAnsiTheme="minorHAnsi"/>
        </w:rPr>
        <w:t xml:space="preserve"> that appears before the signatures  </w:t>
      </w:r>
    </w:p>
    <w:p w14:paraId="7148A01A" w14:textId="0A32EE6C" w:rsidR="006F2609" w:rsidRPr="001A2B37" w:rsidRDefault="006F2609" w:rsidP="00B837FB">
      <w:pPr>
        <w:pStyle w:val="ListParagraph"/>
        <w:numPr>
          <w:ilvl w:val="1"/>
          <w:numId w:val="18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Separate exhibit index appearing before the exhibits is no longer required</w:t>
      </w:r>
    </w:p>
    <w:p w14:paraId="597EBB2C" w14:textId="77777777" w:rsidR="00B837FB" w:rsidRDefault="00B837FB" w:rsidP="005C4591">
      <w:pPr>
        <w:rPr>
          <w:rFonts w:asciiTheme="minorHAnsi" w:hAnsiTheme="minorHAnsi"/>
          <w:b/>
        </w:rPr>
      </w:pPr>
    </w:p>
    <w:p w14:paraId="4C27A754" w14:textId="78D68A9C" w:rsidR="005C4591" w:rsidRPr="00F51DA3" w:rsidRDefault="005C4591" w:rsidP="005C459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Errors in Hyperlinking</w:t>
      </w:r>
      <w:r w:rsidRPr="00F51DA3">
        <w:rPr>
          <w:rFonts w:asciiTheme="minorHAnsi" w:hAnsiTheme="minorHAnsi"/>
        </w:rPr>
        <w:t>:</w:t>
      </w:r>
    </w:p>
    <w:p w14:paraId="733A00E4" w14:textId="77777777" w:rsidR="005C4591" w:rsidRPr="00F51DA3" w:rsidRDefault="005C4591" w:rsidP="005C4591">
      <w:pPr>
        <w:ind w:left="360"/>
        <w:rPr>
          <w:rFonts w:asciiTheme="minorHAnsi" w:hAnsiTheme="minorHAnsi"/>
        </w:rPr>
      </w:pPr>
    </w:p>
    <w:p w14:paraId="13412590" w14:textId="0201F7E3" w:rsidR="005C4591" w:rsidRPr="005C4591" w:rsidRDefault="005C4591" w:rsidP="005C4591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Inaccurate hyperlinks will not cause a filing to be materially deficient</w:t>
      </w:r>
    </w:p>
    <w:p w14:paraId="6C1879B5" w14:textId="3C054489" w:rsidR="005C4591" w:rsidRPr="005C4591" w:rsidRDefault="005C4591" w:rsidP="005C4591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Inaccurate hyperlinks should be corrected as follows:</w:t>
      </w:r>
    </w:p>
    <w:p w14:paraId="208F7EEE" w14:textId="4268B339" w:rsidR="005C4591" w:rsidRPr="006E1E14" w:rsidRDefault="005C4591" w:rsidP="005C4591">
      <w:pPr>
        <w:pStyle w:val="ListParagraph"/>
        <w:numPr>
          <w:ilvl w:val="1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For a registration statement that is not yet effective</w:t>
      </w:r>
      <w:r w:rsidR="006E1E14">
        <w:rPr>
          <w:rFonts w:asciiTheme="minorHAnsi" w:hAnsiTheme="minorHAnsi"/>
        </w:rPr>
        <w:t>, file a pre-effective amendment</w:t>
      </w:r>
    </w:p>
    <w:p w14:paraId="1F20A50D" w14:textId="748F2D45" w:rsidR="006E1E14" w:rsidRPr="006E1E14" w:rsidRDefault="006E1E14" w:rsidP="005C4591">
      <w:pPr>
        <w:pStyle w:val="ListParagraph"/>
        <w:numPr>
          <w:ilvl w:val="1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For a registration statement </w:t>
      </w:r>
      <w:r w:rsidR="002B3ECA">
        <w:rPr>
          <w:rFonts w:asciiTheme="minorHAnsi" w:hAnsiTheme="minorHAnsi"/>
        </w:rPr>
        <w:t xml:space="preserve">that </w:t>
      </w:r>
      <w:r>
        <w:rPr>
          <w:rFonts w:asciiTheme="minorHAnsi" w:hAnsiTheme="minorHAnsi"/>
        </w:rPr>
        <w:t>is effective or a periodic report:</w:t>
      </w:r>
    </w:p>
    <w:p w14:paraId="2CDE336F" w14:textId="2449223B" w:rsidR="006E1E14" w:rsidRPr="006E1E14" w:rsidRDefault="006E1E14" w:rsidP="006E1E14">
      <w:pPr>
        <w:pStyle w:val="ListParagraph"/>
        <w:numPr>
          <w:ilvl w:val="2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Include an accurate hyperlink in the next periodic report that includes an exhibit pursuant to Item 601</w:t>
      </w:r>
    </w:p>
    <w:p w14:paraId="6367E856" w14:textId="33C8A6FB" w:rsidR="006E1E14" w:rsidRPr="00F738BA" w:rsidRDefault="006E1E14" w:rsidP="006E1E14">
      <w:pPr>
        <w:pStyle w:val="ListParagraph"/>
        <w:numPr>
          <w:ilvl w:val="2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Or, in the case of a</w:t>
      </w:r>
      <w:r w:rsidR="002B3ECA">
        <w:rPr>
          <w:rFonts w:asciiTheme="minorHAnsi" w:hAnsiTheme="minorHAnsi"/>
        </w:rPr>
        <w:t>n effective</w:t>
      </w:r>
      <w:r>
        <w:rPr>
          <w:rFonts w:asciiTheme="minorHAnsi" w:hAnsiTheme="minorHAnsi"/>
        </w:rPr>
        <w:t xml:space="preserve"> registration statement, the company may file a post-effective amendment</w:t>
      </w:r>
    </w:p>
    <w:p w14:paraId="0093F2D6" w14:textId="77777777" w:rsidR="006E1E14" w:rsidRDefault="006E1E14" w:rsidP="00F738BA">
      <w:pPr>
        <w:rPr>
          <w:rFonts w:asciiTheme="minorHAnsi" w:hAnsiTheme="minorHAnsi"/>
          <w:b/>
        </w:rPr>
      </w:pPr>
    </w:p>
    <w:p w14:paraId="7ADFCC68" w14:textId="615ACB84" w:rsidR="00F738BA" w:rsidRDefault="006E1E14" w:rsidP="00F738B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What This Means for Companies</w:t>
      </w:r>
      <w:r w:rsidR="00F738BA" w:rsidRPr="00F738BA">
        <w:rPr>
          <w:rFonts w:asciiTheme="minorHAnsi" w:hAnsiTheme="minorHAnsi"/>
          <w:b/>
        </w:rPr>
        <w:t>:</w:t>
      </w:r>
    </w:p>
    <w:p w14:paraId="4C4CBE2A" w14:textId="77777777" w:rsidR="00891C96" w:rsidRPr="00F738BA" w:rsidRDefault="00891C96" w:rsidP="00F738BA">
      <w:pPr>
        <w:rPr>
          <w:rFonts w:asciiTheme="minorHAnsi" w:hAnsiTheme="minorHAnsi"/>
          <w:b/>
        </w:rPr>
      </w:pPr>
    </w:p>
    <w:p w14:paraId="688FB452" w14:textId="77777777" w:rsidR="006E1E14" w:rsidRDefault="006E1E14" w:rsidP="00891C96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time is required to confirm exhibit references and identify hyperlinks</w:t>
      </w:r>
    </w:p>
    <w:p w14:paraId="5EDAEBB4" w14:textId="77777777" w:rsidR="00891C96" w:rsidRDefault="00891C96" w:rsidP="00891C96">
      <w:pPr>
        <w:rPr>
          <w:rFonts w:asciiTheme="minorHAnsi" w:hAnsiTheme="minorHAnsi"/>
        </w:rPr>
      </w:pPr>
    </w:p>
    <w:p w14:paraId="44965749" w14:textId="1AEC797B" w:rsidR="00891C96" w:rsidRPr="00891C96" w:rsidRDefault="002B3ECA" w:rsidP="00891C96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Companies m</w:t>
      </w:r>
      <w:r w:rsidR="00891C96">
        <w:rPr>
          <w:rFonts w:asciiTheme="minorHAnsi" w:hAnsiTheme="minorHAnsi"/>
        </w:rPr>
        <w:t>ay want to prepare old exhibits filed in paper and/or as part of a single ASCII file for separate filing</w:t>
      </w:r>
    </w:p>
    <w:p w14:paraId="37282A6C" w14:textId="77777777" w:rsidR="00891C96" w:rsidRDefault="00891C96" w:rsidP="00891C96">
      <w:pPr>
        <w:pStyle w:val="ListParagraph"/>
        <w:rPr>
          <w:rFonts w:asciiTheme="minorHAnsi" w:hAnsiTheme="minorHAnsi"/>
        </w:rPr>
      </w:pPr>
    </w:p>
    <w:p w14:paraId="2BC67670" w14:textId="77777777" w:rsidR="006E1E14" w:rsidRDefault="006E1E14" w:rsidP="00891C96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reporting personnel need to understand technical process for incorporating hyperlinks</w:t>
      </w:r>
    </w:p>
    <w:p w14:paraId="4E7CCD8D" w14:textId="77777777" w:rsidR="00891C96" w:rsidRPr="00891C96" w:rsidRDefault="00891C96" w:rsidP="00891C96">
      <w:pPr>
        <w:pStyle w:val="ListParagraph"/>
        <w:rPr>
          <w:rFonts w:asciiTheme="minorHAnsi" w:hAnsiTheme="minorHAnsi"/>
        </w:rPr>
      </w:pPr>
    </w:p>
    <w:p w14:paraId="75941F2C" w14:textId="37C1C87E" w:rsidR="00891C96" w:rsidRDefault="00891C96" w:rsidP="00891C96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 with financial printer, or</w:t>
      </w:r>
    </w:p>
    <w:p w14:paraId="2FB116BB" w14:textId="1EDD5F5E" w:rsidR="00891C96" w:rsidRDefault="00891C96" w:rsidP="00891C96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Understan</w:t>
      </w:r>
      <w:r w:rsidR="00250BD5">
        <w:rPr>
          <w:rFonts w:asciiTheme="minorHAnsi" w:hAnsiTheme="minorHAnsi"/>
        </w:rPr>
        <w:t>d process in any self-filing tool</w:t>
      </w:r>
    </w:p>
    <w:p w14:paraId="1AF050EC" w14:textId="77777777" w:rsidR="00891C96" w:rsidRDefault="00891C96" w:rsidP="00891C96">
      <w:pPr>
        <w:pStyle w:val="ListParagraph"/>
        <w:rPr>
          <w:rFonts w:asciiTheme="minorHAnsi" w:hAnsiTheme="minorHAnsi"/>
        </w:rPr>
      </w:pPr>
    </w:p>
    <w:p w14:paraId="1964E98A" w14:textId="6E4F9BF9" w:rsidR="00F738BA" w:rsidRPr="00F738BA" w:rsidRDefault="006E1E14" w:rsidP="00891C96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 </w:t>
      </w:r>
      <w:r w:rsidR="00F775AB">
        <w:rPr>
          <w:rFonts w:asciiTheme="minorHAnsi" w:hAnsiTheme="minorHAnsi"/>
        </w:rPr>
        <w:t>hyperlinking</w:t>
      </w:r>
      <w:r>
        <w:rPr>
          <w:rFonts w:asciiTheme="minorHAnsi" w:hAnsiTheme="minorHAnsi"/>
        </w:rPr>
        <w:t xml:space="preserve"> requirement to disclosure controls procedures</w:t>
      </w:r>
    </w:p>
    <w:p w14:paraId="32FE53EE" w14:textId="60B2BD38" w:rsidR="00F738BA" w:rsidRPr="006E1E14" w:rsidRDefault="00F738BA" w:rsidP="006E1E14">
      <w:pPr>
        <w:ind w:left="360"/>
        <w:rPr>
          <w:rFonts w:asciiTheme="minorHAnsi" w:hAnsiTheme="minorHAnsi"/>
        </w:rPr>
      </w:pPr>
    </w:p>
    <w:sectPr w:rsidR="00F738BA" w:rsidRPr="006E1E14" w:rsidSect="006C28E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08" w:bottom="720" w:left="1008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4FDB7" w14:textId="77777777" w:rsidR="00F51DA3" w:rsidRDefault="00F51DA3">
      <w:r>
        <w:separator/>
      </w:r>
    </w:p>
  </w:endnote>
  <w:endnote w:type="continuationSeparator" w:id="0">
    <w:p w14:paraId="5C94FDB8" w14:textId="77777777" w:rsidR="00F51DA3" w:rsidRDefault="00F5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C" w14:textId="15B6AC24" w:rsidR="00F51DA3" w:rsidRDefault="00F51DA3">
    <w:pPr>
      <w:pStyle w:val="Footer"/>
      <w:rPr>
        <w:rFonts w:ascii="Calibri" w:hAnsi="Calibri"/>
        <w:color w:val="000000"/>
        <w:sz w:val="16"/>
      </w:rPr>
    </w:pPr>
    <w:r>
      <w:rPr>
        <w:rStyle w:val="DocID"/>
        <w:rFonts w:ascii="Calibri" w:hAnsi="Calibri"/>
      </w:rPr>
      <w:t>Faegre Baker Daniels LLP</w:t>
    </w:r>
    <w:r>
      <w:rPr>
        <w:rStyle w:val="DocID"/>
        <w:rFonts w:ascii="Calibri" w:hAnsi="Calibri"/>
      </w:rPr>
      <w:ptab w:relativeTo="margin" w:alignment="center" w:leader="none"/>
    </w:r>
    <w:r w:rsidRPr="00F738BA">
      <w:rPr>
        <w:rStyle w:val="DocID"/>
        <w:rFonts w:ascii="Calibri" w:hAnsi="Calibri"/>
      </w:rPr>
      <w:t xml:space="preserve"> </w:t>
    </w:r>
    <w:r w:rsidR="0012277B">
      <w:rPr>
        <w:rStyle w:val="DocID"/>
        <w:rFonts w:ascii="Calibri" w:hAnsi="Calibri"/>
      </w:rPr>
      <w:t>SEC Filing Exhibit Hyperlinking Checklist</w:t>
    </w:r>
    <w:r>
      <w:rPr>
        <w:rStyle w:val="DocID"/>
        <w:rFonts w:ascii="Calibri" w:hAnsi="Calibri"/>
      </w:rPr>
      <w:ptab w:relativeTo="margin" w:alignment="right" w:leader="none"/>
    </w:r>
    <w:r>
      <w:rPr>
        <w:rStyle w:val="DocID"/>
        <w:rFonts w:ascii="Calibri" w:hAnsi="Calibri"/>
      </w:rPr>
      <w:t xml:space="preserve">Page </w:t>
    </w:r>
    <w:r>
      <w:rPr>
        <w:rStyle w:val="DocID"/>
        <w:rFonts w:ascii="Calibri" w:hAnsi="Calibri"/>
      </w:rPr>
      <w:fldChar w:fldCharType="begin"/>
    </w:r>
    <w:r>
      <w:rPr>
        <w:rStyle w:val="DocID"/>
        <w:rFonts w:ascii="Calibri" w:hAnsi="Calibri"/>
      </w:rPr>
      <w:instrText xml:space="preserve"> PAGE   \* MERGEFORMAT </w:instrText>
    </w:r>
    <w:r>
      <w:rPr>
        <w:rStyle w:val="DocID"/>
        <w:rFonts w:ascii="Calibri" w:hAnsi="Calibri"/>
      </w:rPr>
      <w:fldChar w:fldCharType="separate"/>
    </w:r>
    <w:r w:rsidR="0018743C">
      <w:rPr>
        <w:rStyle w:val="DocID"/>
        <w:rFonts w:ascii="Calibri" w:hAnsi="Calibri"/>
        <w:noProof/>
      </w:rPr>
      <w:t>2</w:t>
    </w:r>
    <w:r>
      <w:rPr>
        <w:rStyle w:val="DocID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E" w14:textId="70A733E5" w:rsidR="00F51DA3" w:rsidRDefault="00F51DA3">
    <w:pPr>
      <w:pStyle w:val="Footer"/>
      <w:rPr>
        <w:rFonts w:ascii="Calibri" w:hAnsi="Calibri"/>
        <w:color w:val="000000"/>
        <w:sz w:val="16"/>
      </w:rPr>
    </w:pPr>
    <w:r>
      <w:rPr>
        <w:rStyle w:val="DocID"/>
        <w:rFonts w:ascii="Calibri" w:hAnsi="Calibri"/>
      </w:rPr>
      <w:t>Faegre Baker Daniels LLP</w:t>
    </w:r>
    <w:r>
      <w:rPr>
        <w:rStyle w:val="DocID"/>
        <w:rFonts w:ascii="Calibri" w:hAnsi="Calibri"/>
      </w:rPr>
      <w:ptab w:relativeTo="margin" w:alignment="center" w:leader="none"/>
    </w:r>
    <w:r w:rsidR="00B837FB">
      <w:rPr>
        <w:rStyle w:val="DocID"/>
        <w:rFonts w:ascii="Calibri" w:hAnsi="Calibri"/>
      </w:rPr>
      <w:t>SEC Filing Exhibit Hyperlinking Checklist</w:t>
    </w:r>
    <w:r>
      <w:rPr>
        <w:rStyle w:val="DocID"/>
        <w:rFonts w:ascii="Calibri" w:hAnsi="Calibri"/>
      </w:rPr>
      <w:ptab w:relativeTo="margin" w:alignment="right" w:leader="none"/>
    </w:r>
    <w:r>
      <w:rPr>
        <w:rStyle w:val="DocID"/>
        <w:rFonts w:ascii="Calibri" w:hAnsi="Calibri"/>
      </w:rPr>
      <w:t xml:space="preserve">Page </w:t>
    </w:r>
    <w:r>
      <w:rPr>
        <w:rStyle w:val="DocID"/>
        <w:rFonts w:ascii="Calibri" w:hAnsi="Calibri"/>
      </w:rPr>
      <w:fldChar w:fldCharType="begin"/>
    </w:r>
    <w:r>
      <w:rPr>
        <w:rStyle w:val="DocID"/>
        <w:rFonts w:ascii="Calibri" w:hAnsi="Calibri"/>
      </w:rPr>
      <w:instrText xml:space="preserve"> PAGE   \* MERGEFORMAT </w:instrText>
    </w:r>
    <w:r>
      <w:rPr>
        <w:rStyle w:val="DocID"/>
        <w:rFonts w:ascii="Calibri" w:hAnsi="Calibri"/>
      </w:rPr>
      <w:fldChar w:fldCharType="separate"/>
    </w:r>
    <w:r w:rsidR="0018743C">
      <w:rPr>
        <w:rStyle w:val="DocID"/>
        <w:rFonts w:ascii="Calibri" w:hAnsi="Calibri"/>
        <w:noProof/>
      </w:rPr>
      <w:t>1</w:t>
    </w:r>
    <w:r>
      <w:rPr>
        <w:rStyle w:val="DocID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4FDB5" w14:textId="77777777" w:rsidR="00F51DA3" w:rsidRDefault="00F51DA3">
      <w:r>
        <w:separator/>
      </w:r>
    </w:p>
  </w:footnote>
  <w:footnote w:type="continuationSeparator" w:id="0">
    <w:p w14:paraId="5C94FDB6" w14:textId="77777777" w:rsidR="00F51DA3" w:rsidRDefault="00F5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A" w14:textId="77777777" w:rsidR="00F51DA3" w:rsidRDefault="00F51DA3">
    <w:pPr>
      <w:pStyle w:val="Header"/>
      <w:spacing w:after="60"/>
    </w:pPr>
    <w:r>
      <w:rPr>
        <w:noProof/>
      </w:rPr>
      <w:drawing>
        <wp:inline distT="0" distB="0" distL="0" distR="0" wp14:anchorId="5C94FDBF" wp14:editId="5C94FDC0">
          <wp:extent cx="6400800" cy="457200"/>
          <wp:effectExtent l="19050" t="0" r="0" b="0"/>
          <wp:docPr id="33" name="Picture 1" descr="law-web-otherpages-printstyle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-web-otherpages-printstyle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FDBD" w14:textId="77777777" w:rsidR="00F51DA3" w:rsidRDefault="00F51DA3">
    <w:pPr>
      <w:pStyle w:val="Header"/>
      <w:spacing w:after="60"/>
    </w:pPr>
    <w:r>
      <w:rPr>
        <w:noProof/>
      </w:rPr>
      <w:drawing>
        <wp:inline distT="0" distB="0" distL="0" distR="0" wp14:anchorId="5C94FDC1" wp14:editId="5C94FDC2">
          <wp:extent cx="6400800" cy="914400"/>
          <wp:effectExtent l="19050" t="0" r="0" b="0"/>
          <wp:docPr id="2" name="Picture 0" descr="FBD-MarketingPaper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D-MarketingPaper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1FAA"/>
    <w:multiLevelType w:val="multilevel"/>
    <w:tmpl w:val="86CA63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720" w:firstLine="720"/>
      </w:pPr>
      <w:rPr>
        <w:rFonts w:hint="default"/>
        <w:b w:val="0"/>
      </w:rPr>
    </w:lvl>
    <w:lvl w:ilvl="3">
      <w:start w:val="1"/>
      <w:numFmt w:val="lowerRoman"/>
      <w:pStyle w:val="Heading4"/>
      <w:lvlText w:val="(%4)"/>
      <w:lvlJc w:val="left"/>
      <w:pPr>
        <w:ind w:left="144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C008A2"/>
    <w:multiLevelType w:val="hybridMultilevel"/>
    <w:tmpl w:val="B8B22A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C7937"/>
    <w:multiLevelType w:val="hybridMultilevel"/>
    <w:tmpl w:val="2886FC18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C558A"/>
    <w:multiLevelType w:val="hybridMultilevel"/>
    <w:tmpl w:val="07A0F19A"/>
    <w:lvl w:ilvl="0" w:tplc="F0D49E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F0D94"/>
    <w:multiLevelType w:val="hybridMultilevel"/>
    <w:tmpl w:val="7FA68B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6A7FA9"/>
    <w:multiLevelType w:val="hybridMultilevel"/>
    <w:tmpl w:val="A482BB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7B46E73"/>
    <w:multiLevelType w:val="hybridMultilevel"/>
    <w:tmpl w:val="1B1EBCFC"/>
    <w:lvl w:ilvl="0" w:tplc="EE70014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3F6E"/>
    <w:multiLevelType w:val="hybridMultilevel"/>
    <w:tmpl w:val="3F6C5B74"/>
    <w:lvl w:ilvl="0" w:tplc="F0D49EA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B0100"/>
    <w:multiLevelType w:val="hybridMultilevel"/>
    <w:tmpl w:val="1B2CA802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029E"/>
    <w:multiLevelType w:val="hybridMultilevel"/>
    <w:tmpl w:val="9AE6DEC6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9721D"/>
    <w:multiLevelType w:val="hybridMultilevel"/>
    <w:tmpl w:val="45A2B9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F92F94"/>
    <w:multiLevelType w:val="hybridMultilevel"/>
    <w:tmpl w:val="6D143B6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2D7EF6"/>
    <w:multiLevelType w:val="hybridMultilevel"/>
    <w:tmpl w:val="E902780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ABB03DD"/>
    <w:multiLevelType w:val="hybridMultilevel"/>
    <w:tmpl w:val="ABF8E7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4F147D"/>
    <w:multiLevelType w:val="hybridMultilevel"/>
    <w:tmpl w:val="262829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0B3E23"/>
    <w:multiLevelType w:val="hybridMultilevel"/>
    <w:tmpl w:val="FBEEA602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D0870"/>
    <w:multiLevelType w:val="hybridMultilevel"/>
    <w:tmpl w:val="B89E0FC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9974D5"/>
    <w:multiLevelType w:val="hybridMultilevel"/>
    <w:tmpl w:val="5BD46380"/>
    <w:lvl w:ilvl="0" w:tplc="F0D49EA0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90845"/>
    <w:multiLevelType w:val="hybridMultilevel"/>
    <w:tmpl w:val="F6A27080"/>
    <w:lvl w:ilvl="0" w:tplc="F0D49EA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7"/>
  </w:num>
  <w:num w:numId="5">
    <w:abstractNumId w:val="18"/>
  </w:num>
  <w:num w:numId="6">
    <w:abstractNumId w:val="16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doNotValidateAgainstSchema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umber" w:val="220000"/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Type" w:val="AllPages"/>
    <w:docVar w:name="DocIDTypist" w:val="False"/>
    <w:docVar w:name="LastPrinterOn" w:val="9/5/2017 10:30:33 PM"/>
    <w:docVar w:name="LegacyDocIDRemoved" w:val="True"/>
    <w:docVar w:name="MatterNumber" w:val="624"/>
    <w:docVar w:name="MultipleLetters" w:val="True"/>
    <w:docVar w:name="NoDocID" w:val="True"/>
    <w:docVar w:name="PrintSettings" w:val="4;1;;White/Draft;;;;0;;Yellow;;;;0;;Bond;;;;0;;Manual Feed;;;;"/>
    <w:docVar w:name="PrintType" w:val="0"/>
    <w:docVar w:name="SavedRange" w:val="0;0"/>
    <w:docVar w:name="SavedStatus" w:val="saved"/>
  </w:docVars>
  <w:rsids>
    <w:rsidRoot w:val="00DF5FB8"/>
    <w:rsid w:val="00061301"/>
    <w:rsid w:val="00064902"/>
    <w:rsid w:val="00095759"/>
    <w:rsid w:val="00095A11"/>
    <w:rsid w:val="000D76F3"/>
    <w:rsid w:val="0012277B"/>
    <w:rsid w:val="001665DF"/>
    <w:rsid w:val="0018743C"/>
    <w:rsid w:val="001A2B37"/>
    <w:rsid w:val="00250BD5"/>
    <w:rsid w:val="00283CAC"/>
    <w:rsid w:val="002B3ECA"/>
    <w:rsid w:val="002C6C14"/>
    <w:rsid w:val="002D63F3"/>
    <w:rsid w:val="002F5EF2"/>
    <w:rsid w:val="00301818"/>
    <w:rsid w:val="00312DDC"/>
    <w:rsid w:val="003578F6"/>
    <w:rsid w:val="003F216C"/>
    <w:rsid w:val="00401C5E"/>
    <w:rsid w:val="00412691"/>
    <w:rsid w:val="004161AB"/>
    <w:rsid w:val="00454E1E"/>
    <w:rsid w:val="00462213"/>
    <w:rsid w:val="00481F85"/>
    <w:rsid w:val="00497898"/>
    <w:rsid w:val="004B0B4C"/>
    <w:rsid w:val="00540FB2"/>
    <w:rsid w:val="00551E1A"/>
    <w:rsid w:val="00553FE4"/>
    <w:rsid w:val="005C4591"/>
    <w:rsid w:val="00611562"/>
    <w:rsid w:val="00613C39"/>
    <w:rsid w:val="006A0D4E"/>
    <w:rsid w:val="006A14D0"/>
    <w:rsid w:val="006B10E8"/>
    <w:rsid w:val="006C28E5"/>
    <w:rsid w:val="006E1E14"/>
    <w:rsid w:val="006F2609"/>
    <w:rsid w:val="007064C5"/>
    <w:rsid w:val="00712858"/>
    <w:rsid w:val="007733DA"/>
    <w:rsid w:val="007A401A"/>
    <w:rsid w:val="007D665A"/>
    <w:rsid w:val="007E50AB"/>
    <w:rsid w:val="008021F4"/>
    <w:rsid w:val="0080679E"/>
    <w:rsid w:val="00866DF2"/>
    <w:rsid w:val="0086781B"/>
    <w:rsid w:val="00891C96"/>
    <w:rsid w:val="008C4250"/>
    <w:rsid w:val="00927D7C"/>
    <w:rsid w:val="009703D6"/>
    <w:rsid w:val="00974A8B"/>
    <w:rsid w:val="009D51A8"/>
    <w:rsid w:val="00A32513"/>
    <w:rsid w:val="00A633AA"/>
    <w:rsid w:val="00AD15EB"/>
    <w:rsid w:val="00B332C4"/>
    <w:rsid w:val="00B62B49"/>
    <w:rsid w:val="00B72AF3"/>
    <w:rsid w:val="00B773B8"/>
    <w:rsid w:val="00B837FB"/>
    <w:rsid w:val="00C55DB8"/>
    <w:rsid w:val="00C6569C"/>
    <w:rsid w:val="00C812CD"/>
    <w:rsid w:val="00C87508"/>
    <w:rsid w:val="00CB3742"/>
    <w:rsid w:val="00CE5FF4"/>
    <w:rsid w:val="00D41C33"/>
    <w:rsid w:val="00D65675"/>
    <w:rsid w:val="00D835DB"/>
    <w:rsid w:val="00DF5FB8"/>
    <w:rsid w:val="00E551ED"/>
    <w:rsid w:val="00E60CD6"/>
    <w:rsid w:val="00EE2687"/>
    <w:rsid w:val="00F009FC"/>
    <w:rsid w:val="00F33C2C"/>
    <w:rsid w:val="00F343DF"/>
    <w:rsid w:val="00F351D9"/>
    <w:rsid w:val="00F51DA3"/>
    <w:rsid w:val="00F67D76"/>
    <w:rsid w:val="00F738BA"/>
    <w:rsid w:val="00F775AB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oNotEmbedSmartTags/>
  <w:decimalSymbol w:val="."/>
  <w:listSeparator w:val=","/>
  <w14:docId w14:val="5C94F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both"/>
      <w:outlineLvl w:val="0"/>
    </w:pPr>
    <w:rPr>
      <w:rFonts w:ascii="Times New Roman Bold" w:hAnsi="Times New Roman Bold"/>
      <w:b/>
      <w:bCs/>
      <w:caps/>
      <w:kern w:val="24"/>
      <w:szCs w:val="32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jc w:val="both"/>
      <w:outlineLvl w:val="1"/>
    </w:pPr>
    <w:rPr>
      <w:bCs/>
      <w:iCs/>
      <w:kern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numPr>
        <w:ilvl w:val="2"/>
        <w:numId w:val="1"/>
      </w:numPr>
      <w:jc w:val="both"/>
      <w:outlineLvl w:val="2"/>
    </w:pPr>
    <w:rPr>
      <w:bCs/>
      <w:kern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jc w:val="both"/>
      <w:outlineLvl w:val="3"/>
    </w:pPr>
    <w:rPr>
      <w:bCs/>
      <w:kern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ind w:firstLine="720"/>
      <w:jc w:val="both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rPr>
      <w:rFonts w:ascii="Times New Roman Bold" w:hAnsi="Times New Roman Bold"/>
      <w:b/>
      <w:bCs/>
      <w:caps/>
      <w:kern w:val="24"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bCs/>
      <w:iCs/>
      <w:kern w:val="24"/>
      <w:sz w:val="24"/>
      <w:szCs w:val="28"/>
    </w:rPr>
  </w:style>
  <w:style w:type="character" w:customStyle="1" w:styleId="Heading4Char">
    <w:name w:val="Heading 4 Char"/>
    <w:basedOn w:val="DefaultParagraphFont"/>
    <w:link w:val="Heading4"/>
    <w:rPr>
      <w:bCs/>
      <w:kern w:val="24"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bCs/>
      <w:kern w:val="24"/>
      <w:sz w:val="24"/>
      <w:szCs w:val="2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ind w:left="720" w:hanging="720"/>
      <w:jc w:val="center"/>
    </w:pPr>
    <w:rPr>
      <w:rFonts w:ascii="Times New Roman Bold" w:eastAsiaTheme="majorEastAsia" w:hAnsi="Times New Roman Bold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 Bold" w:eastAsiaTheme="majorEastAsia" w:hAnsi="Times New Roman Bold" w:cstheme="majorBidi"/>
      <w:b/>
      <w:iCs/>
    </w:rPr>
  </w:style>
  <w:style w:type="paragraph" w:styleId="BlockText">
    <w:name w:val="Block Text"/>
    <w:basedOn w:val="Normal"/>
    <w:uiPriority w:val="99"/>
    <w:semiHidden/>
    <w:unhideWhenUsed/>
    <w:rPr>
      <w:rFonts w:eastAsiaTheme="minorEastAsia" w:cstheme="minorBidi"/>
      <w:iCs/>
    </w:rPr>
  </w:style>
  <w:style w:type="character" w:customStyle="1" w:styleId="DocID">
    <w:name w:val="DocID"/>
    <w:basedOn w:val="DefaultParagraphFont"/>
    <w:uiPriority w:val="1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Cs/>
      <w:iCs/>
      <w:sz w:val="24"/>
      <w:szCs w:val="26"/>
    </w:rPr>
  </w:style>
  <w:style w:type="paragraph" w:styleId="TOC1">
    <w:name w:val="toc 1"/>
    <w:basedOn w:val="Normal"/>
    <w:next w:val="Normal"/>
    <w:autoRedefine/>
  </w:style>
  <w:style w:type="paragraph" w:styleId="TOC3">
    <w:name w:val="toc 3"/>
    <w:basedOn w:val="Normal"/>
    <w:uiPriority w:val="39"/>
    <w:unhideWhenUsed/>
    <w:pPr>
      <w:spacing w:after="240"/>
      <w:ind w:left="144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E1E"/>
    <w:rPr>
      <w:b/>
      <w:bCs/>
    </w:rPr>
  </w:style>
  <w:style w:type="character" w:customStyle="1" w:styleId="apple-converted-space">
    <w:name w:val="apple-converted-space"/>
    <w:basedOn w:val="DefaultParagraphFont"/>
    <w:rsid w:val="00454E1E"/>
  </w:style>
  <w:style w:type="paragraph" w:styleId="NormalWeb">
    <w:name w:val="Normal (Web)"/>
    <w:basedOn w:val="Normal"/>
    <w:uiPriority w:val="99"/>
    <w:semiHidden/>
    <w:unhideWhenUsed/>
    <w:rsid w:val="00454E1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454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0FB2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FB2"/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3C2C"/>
    <w:rPr>
      <w:strike w:val="0"/>
      <w:dstrike w:val="0"/>
      <w:color w:val="428BCA"/>
      <w:u w:val="none"/>
      <w:effect w:val="none"/>
    </w:rPr>
  </w:style>
  <w:style w:type="character" w:customStyle="1" w:styleId="et031">
    <w:name w:val="et031"/>
    <w:basedOn w:val="DefaultParagraphFont"/>
    <w:rsid w:val="00F33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both"/>
      <w:outlineLvl w:val="0"/>
    </w:pPr>
    <w:rPr>
      <w:rFonts w:ascii="Times New Roman Bold" w:hAnsi="Times New Roman Bold"/>
      <w:b/>
      <w:bCs/>
      <w:caps/>
      <w:kern w:val="24"/>
      <w:szCs w:val="32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jc w:val="both"/>
      <w:outlineLvl w:val="1"/>
    </w:pPr>
    <w:rPr>
      <w:bCs/>
      <w:iCs/>
      <w:kern w:val="24"/>
      <w:szCs w:val="28"/>
    </w:rPr>
  </w:style>
  <w:style w:type="paragraph" w:styleId="Heading3">
    <w:name w:val="heading 3"/>
    <w:basedOn w:val="Normal"/>
    <w:next w:val="Normal"/>
    <w:link w:val="Heading3Char"/>
    <w:qFormat/>
    <w:pPr>
      <w:numPr>
        <w:ilvl w:val="2"/>
        <w:numId w:val="1"/>
      </w:numPr>
      <w:jc w:val="both"/>
      <w:outlineLvl w:val="2"/>
    </w:pPr>
    <w:rPr>
      <w:bCs/>
      <w:kern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jc w:val="both"/>
      <w:outlineLvl w:val="3"/>
    </w:pPr>
    <w:rPr>
      <w:bCs/>
      <w:kern w:val="24"/>
      <w:szCs w:val="28"/>
    </w:rPr>
  </w:style>
  <w:style w:type="paragraph" w:styleId="Heading5">
    <w:name w:val="heading 5"/>
    <w:basedOn w:val="Normal"/>
    <w:next w:val="Normal"/>
    <w:link w:val="Heading5Char"/>
    <w:qFormat/>
    <w:pPr>
      <w:ind w:firstLine="720"/>
      <w:jc w:val="both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Heading1Char">
    <w:name w:val="Heading 1 Char"/>
    <w:basedOn w:val="DefaultParagraphFont"/>
    <w:link w:val="Heading1"/>
    <w:rPr>
      <w:rFonts w:ascii="Times New Roman Bold" w:hAnsi="Times New Roman Bold"/>
      <w:b/>
      <w:bCs/>
      <w:caps/>
      <w:kern w:val="24"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bCs/>
      <w:iCs/>
      <w:kern w:val="24"/>
      <w:sz w:val="24"/>
      <w:szCs w:val="28"/>
    </w:rPr>
  </w:style>
  <w:style w:type="character" w:customStyle="1" w:styleId="Heading4Char">
    <w:name w:val="Heading 4 Char"/>
    <w:basedOn w:val="DefaultParagraphFont"/>
    <w:link w:val="Heading4"/>
    <w:rPr>
      <w:bCs/>
      <w:kern w:val="24"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bCs/>
      <w:kern w:val="24"/>
      <w:sz w:val="24"/>
      <w:szCs w:val="26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  <w:ind w:left="720" w:hanging="720"/>
      <w:jc w:val="center"/>
    </w:pPr>
    <w:rPr>
      <w:rFonts w:ascii="Times New Roman Bold" w:eastAsiaTheme="majorEastAsia" w:hAnsi="Times New Roman Bold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 Bold" w:eastAsiaTheme="majorEastAsia" w:hAnsi="Times New Roman Bold" w:cstheme="majorBidi"/>
      <w:b/>
      <w:iCs/>
    </w:rPr>
  </w:style>
  <w:style w:type="paragraph" w:styleId="BlockText">
    <w:name w:val="Block Text"/>
    <w:basedOn w:val="Normal"/>
    <w:uiPriority w:val="99"/>
    <w:semiHidden/>
    <w:unhideWhenUsed/>
    <w:rPr>
      <w:rFonts w:eastAsiaTheme="minorEastAsia" w:cstheme="minorBidi"/>
      <w:iCs/>
    </w:rPr>
  </w:style>
  <w:style w:type="character" w:customStyle="1" w:styleId="DocID">
    <w:name w:val="DocID"/>
    <w:basedOn w:val="DefaultParagraphFont"/>
    <w:uiPriority w:val="1"/>
    <w:rPr>
      <w:rFonts w:ascii="Times New Roman" w:hAnsi="Times New Roman" w:cs="Times New Roman"/>
      <w:b w:val="0"/>
      <w:i w:val="0"/>
      <w:color w:val="000000"/>
      <w:sz w:val="16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eastAsia="Times New Roman"/>
      <w:sz w:val="24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Cs/>
      <w:iCs/>
      <w:sz w:val="24"/>
      <w:szCs w:val="26"/>
    </w:rPr>
  </w:style>
  <w:style w:type="paragraph" w:styleId="TOC1">
    <w:name w:val="toc 1"/>
    <w:basedOn w:val="Normal"/>
    <w:next w:val="Normal"/>
    <w:autoRedefine/>
  </w:style>
  <w:style w:type="paragraph" w:styleId="TOC3">
    <w:name w:val="toc 3"/>
    <w:basedOn w:val="Normal"/>
    <w:uiPriority w:val="39"/>
    <w:unhideWhenUsed/>
    <w:pPr>
      <w:spacing w:after="240"/>
      <w:ind w:left="144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C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E1E"/>
    <w:rPr>
      <w:b/>
      <w:bCs/>
    </w:rPr>
  </w:style>
  <w:style w:type="character" w:customStyle="1" w:styleId="apple-converted-space">
    <w:name w:val="apple-converted-space"/>
    <w:basedOn w:val="DefaultParagraphFont"/>
    <w:rsid w:val="00454E1E"/>
  </w:style>
  <w:style w:type="paragraph" w:styleId="NormalWeb">
    <w:name w:val="Normal (Web)"/>
    <w:basedOn w:val="Normal"/>
    <w:uiPriority w:val="99"/>
    <w:semiHidden/>
    <w:unhideWhenUsed/>
    <w:rsid w:val="00454E1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454E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0FB2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FB2"/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3C2C"/>
    <w:rPr>
      <w:strike w:val="0"/>
      <w:dstrike w:val="0"/>
      <w:color w:val="428BCA"/>
      <w:u w:val="none"/>
      <w:effect w:val="none"/>
    </w:rPr>
  </w:style>
  <w:style w:type="character" w:customStyle="1" w:styleId="et031">
    <w:name w:val="et031"/>
    <w:basedOn w:val="DefaultParagraphFont"/>
    <w:rsid w:val="00F33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1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06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48F0A4FF7A54F9F09D77367718469" ma:contentTypeVersion="4" ma:contentTypeDescription="Create a new document." ma:contentTypeScope="" ma:versionID="7d2ec71f6f7ace79e5cb7e80e99e7e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c493886292dcd174e9d59315e71ab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ECE2-05BE-415B-8363-23814CE21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565D2-6929-44E6-9666-5FD1C3EECD4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340313-8B3D-4C0E-8273-3E85228E1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8E646-D3A5-46B5-9BDE-3C06ACB9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2107</Characters>
  <Application>Microsoft Office Word</Application>
  <DocSecurity>4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Faegre &amp; Benson LLP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Storey, Deanna  M.</dc:creator>
  <cp:lastModifiedBy>Hegna, Mesha M.</cp:lastModifiedBy>
  <cp:revision>2</cp:revision>
  <cp:lastPrinted>2017-09-06T03:30:00Z</cp:lastPrinted>
  <dcterms:created xsi:type="dcterms:W3CDTF">2018-01-10T22:55:00Z</dcterms:created>
  <dcterms:modified xsi:type="dcterms:W3CDTF">2018-01-10T22:55:00Z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0x01010037048F0A4FF7A54F9F09D77367718469</vt:lpwstr>
  </property>
</Properties>
</file>